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08" w:rsidRPr="00001E08" w:rsidRDefault="00001E08" w:rsidP="00001E08">
      <w:pPr>
        <w:pStyle w:val="NormalWeb"/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804035" cy="2686050"/>
            <wp:effectExtent l="0" t="0" r="5715" b="0"/>
            <wp:wrapTight wrapText="bothSides">
              <wp:wrapPolygon edited="0">
                <wp:start x="0" y="0"/>
                <wp:lineTo x="0" y="21447"/>
                <wp:lineTo x="21440" y="21447"/>
                <wp:lineTo x="2144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E08">
        <w:rPr>
          <w:lang w:val="nb-NO"/>
        </w:rPr>
        <w:t>Jette Lund er ikke en Nr. </w:t>
      </w:r>
      <w:r w:rsidRPr="00001E08">
        <w:t xml:space="preserve">Felding bo, men som skoleleder har hun gjort en kæmpe indsats for byen i </w:t>
      </w:r>
      <w:proofErr w:type="gramStart"/>
      <w:r w:rsidRPr="00001E08">
        <w:t>det forgange</w:t>
      </w:r>
      <w:proofErr w:type="gramEnd"/>
      <w:r w:rsidRPr="00001E08">
        <w:t xml:space="preserve"> år, som vi kun kan værdsætte højt. Hendes projekt med at få mere idræt til vores børn i skolen igennem Forenings SFH har skabt glæde for hele byen. Børnene i 0-4. klasse sætter stor pris på at få lov til at prøve flere idrætsgrene, end de ellers ville have prøvet. Det foregår i timer, hvor de alligevel er i pasningsordning. Desuden har vi fået mange unge i byen, som har fået en ung-lederuddannelse, som der udvikler dem hver især og som kan gavne dem i deres liv fremover. Forældrene nyder, at børnene ikke skal sendes til sport i ulvetimen og det skaber ro hos flere af byens børnefamilier. Og ikke mindst så har byen fået meget positiv omtale i flere medier og mange folk fra nær og fjern har haft øjnene rettet mod Nr. Felding Modellen.</w:t>
      </w:r>
    </w:p>
    <w:p w:rsidR="00001E08" w:rsidRPr="00001E08" w:rsidRDefault="00001E08" w:rsidP="00001E08">
      <w:pPr>
        <w:pStyle w:val="NormalWeb"/>
        <w:shd w:val="clear" w:color="auto" w:fill="FFFFFF"/>
      </w:pPr>
      <w:r w:rsidRPr="00001E08">
        <w:t>Jette er grundlæggeren af idéen, men vi kan ikke nævne Forenings SFH uden også at måtte nævne Per Østergaard. Han har i samspil med Jette fået sat gang i projektet og fået foreningerne i GIF til at samarbejde for, at projektet kunne lykkes. Han har brugt mange timer af sin fritid på at få samlet trådene, skabe kontakter, fortælle andre byer om projektet osv. </w:t>
      </w:r>
    </w:p>
    <w:p w:rsidR="00001E08" w:rsidRPr="00001E08" w:rsidRDefault="00001E08" w:rsidP="00001E08">
      <w:pPr>
        <w:pStyle w:val="NormalWeb"/>
        <w:shd w:val="clear" w:color="auto" w:fill="FFFFFF"/>
      </w:pPr>
      <w:r w:rsidRPr="00001E08">
        <w:t>Meget kan siges, om de 2 mennesker, men vi kan takke dem for, at Nr. Felding har fået meget flot omtale og vi har noget at tilbyde børnefamilierne, som andre byer ikke har.</w:t>
      </w:r>
    </w:p>
    <w:p w:rsidR="00001E08" w:rsidRDefault="00001E08" w:rsidP="00001E08">
      <w:pPr>
        <w:pStyle w:val="NormalWeb"/>
        <w:shd w:val="clear" w:color="auto" w:fill="FFFFFF"/>
      </w:pPr>
      <w:r w:rsidRPr="00001E08">
        <w:t>De har i den grad fortjent at bli</w:t>
      </w:r>
      <w:r>
        <w:t>ve Årets Nr. Felding bo.</w:t>
      </w:r>
    </w:p>
    <w:p w:rsidR="00001E08" w:rsidRPr="00001E08" w:rsidRDefault="00001E08" w:rsidP="00001E08">
      <w:pPr>
        <w:pStyle w:val="NormalWeb"/>
        <w:shd w:val="clear" w:color="auto" w:fill="FFFFFF"/>
      </w:pPr>
      <w:bookmarkStart w:id="0" w:name="_GoBack"/>
      <w:bookmarkEnd w:id="0"/>
    </w:p>
    <w:p w:rsidR="00BA4C73" w:rsidRDefault="00001E08"/>
    <w:sectPr w:rsidR="00BA4C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8"/>
    <w:rsid w:val="00001E08"/>
    <w:rsid w:val="00027B29"/>
    <w:rsid w:val="00121D8E"/>
    <w:rsid w:val="00A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7B29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7B2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0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7B29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7B2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0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 A/S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 Glinvad Jensen</dc:creator>
  <cp:lastModifiedBy>Elsebeth Glinvad Jensen</cp:lastModifiedBy>
  <cp:revision>1</cp:revision>
  <dcterms:created xsi:type="dcterms:W3CDTF">2013-03-11T08:41:00Z</dcterms:created>
  <dcterms:modified xsi:type="dcterms:W3CDTF">2013-03-11T08:43:00Z</dcterms:modified>
</cp:coreProperties>
</file>