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2B910" w14:textId="77777777" w:rsidR="00D56613" w:rsidRDefault="000958B8">
      <w:pPr>
        <w:rPr>
          <w:b/>
          <w:sz w:val="32"/>
          <w:szCs w:val="32"/>
        </w:rPr>
      </w:pPr>
      <w:r>
        <w:rPr>
          <w:b/>
          <w:sz w:val="32"/>
          <w:szCs w:val="32"/>
        </w:rPr>
        <w:t xml:space="preserve">Referat fra bestyrelsesmøde i E/F Sankt Hans Gade 4&amp;4a, onsdag, den 17. </w:t>
      </w:r>
      <w:proofErr w:type="gramStart"/>
      <w:r>
        <w:rPr>
          <w:b/>
          <w:sz w:val="32"/>
          <w:szCs w:val="32"/>
        </w:rPr>
        <w:t>Januar</w:t>
      </w:r>
      <w:proofErr w:type="gramEnd"/>
      <w:r>
        <w:rPr>
          <w:b/>
          <w:sz w:val="32"/>
          <w:szCs w:val="32"/>
        </w:rPr>
        <w:t xml:space="preserve"> 2018, kl. 19.00 – 21.00.</w:t>
      </w:r>
    </w:p>
    <w:p w14:paraId="1CD268F7" w14:textId="77777777" w:rsidR="000958B8" w:rsidRDefault="000958B8">
      <w:pPr>
        <w:rPr>
          <w:b/>
          <w:sz w:val="32"/>
          <w:szCs w:val="32"/>
        </w:rPr>
      </w:pPr>
      <w:r>
        <w:rPr>
          <w:b/>
          <w:sz w:val="32"/>
          <w:szCs w:val="32"/>
        </w:rPr>
        <w:t>Sted: Sankt Hans Gade 4, 5.t.v.</w:t>
      </w:r>
    </w:p>
    <w:p w14:paraId="4F119084" w14:textId="77777777" w:rsidR="000958B8" w:rsidRDefault="000958B8">
      <w:pPr>
        <w:rPr>
          <w:b/>
          <w:sz w:val="32"/>
          <w:szCs w:val="32"/>
        </w:rPr>
      </w:pPr>
    </w:p>
    <w:p w14:paraId="6FE1E80D" w14:textId="77777777" w:rsidR="000958B8" w:rsidRDefault="000958B8">
      <w:pPr>
        <w:rPr>
          <w:b/>
          <w:sz w:val="32"/>
          <w:szCs w:val="32"/>
        </w:rPr>
      </w:pPr>
    </w:p>
    <w:p w14:paraId="48901B3B" w14:textId="77777777" w:rsidR="000958B8" w:rsidRDefault="000958B8">
      <w:pPr>
        <w:rPr>
          <w:b/>
          <w:sz w:val="32"/>
          <w:szCs w:val="32"/>
        </w:rPr>
      </w:pPr>
      <w:r>
        <w:rPr>
          <w:b/>
          <w:sz w:val="32"/>
          <w:szCs w:val="32"/>
        </w:rPr>
        <w:t>Deltagere:</w:t>
      </w:r>
    </w:p>
    <w:p w14:paraId="5B717E79" w14:textId="77777777" w:rsidR="000958B8" w:rsidRDefault="000958B8">
      <w:pPr>
        <w:rPr>
          <w:b/>
          <w:sz w:val="32"/>
          <w:szCs w:val="32"/>
        </w:rPr>
      </w:pPr>
    </w:p>
    <w:p w14:paraId="2C0DD235" w14:textId="77777777" w:rsidR="000958B8" w:rsidRDefault="000958B8">
      <w:pPr>
        <w:rPr>
          <w:b/>
          <w:sz w:val="32"/>
          <w:szCs w:val="32"/>
        </w:rPr>
      </w:pPr>
      <w:r>
        <w:rPr>
          <w:b/>
          <w:sz w:val="32"/>
          <w:szCs w:val="32"/>
        </w:rPr>
        <w:t>Ole Videbæk</w:t>
      </w:r>
    </w:p>
    <w:p w14:paraId="29460476" w14:textId="77777777" w:rsidR="000958B8" w:rsidRDefault="000958B8">
      <w:pPr>
        <w:rPr>
          <w:b/>
          <w:sz w:val="32"/>
          <w:szCs w:val="32"/>
        </w:rPr>
      </w:pPr>
      <w:r>
        <w:rPr>
          <w:b/>
          <w:sz w:val="32"/>
          <w:szCs w:val="32"/>
        </w:rPr>
        <w:t>Kathrine Bach Søndergaard</w:t>
      </w:r>
    </w:p>
    <w:p w14:paraId="7E25E819" w14:textId="77777777" w:rsidR="000958B8" w:rsidRDefault="000958B8">
      <w:pPr>
        <w:rPr>
          <w:b/>
          <w:sz w:val="32"/>
          <w:szCs w:val="32"/>
        </w:rPr>
      </w:pPr>
      <w:r>
        <w:rPr>
          <w:b/>
          <w:sz w:val="32"/>
          <w:szCs w:val="32"/>
        </w:rPr>
        <w:t>Bjørn Chalmer</w:t>
      </w:r>
      <w:r w:rsidR="009D047A">
        <w:rPr>
          <w:b/>
          <w:sz w:val="32"/>
          <w:szCs w:val="32"/>
        </w:rPr>
        <w:t xml:space="preserve"> (referent)</w:t>
      </w:r>
    </w:p>
    <w:p w14:paraId="0F4600FE" w14:textId="77777777" w:rsidR="000958B8" w:rsidRDefault="000958B8">
      <w:pPr>
        <w:rPr>
          <w:b/>
          <w:sz w:val="32"/>
          <w:szCs w:val="32"/>
        </w:rPr>
      </w:pPr>
    </w:p>
    <w:p w14:paraId="0BA0D822" w14:textId="77777777" w:rsidR="000958B8" w:rsidRDefault="000958B8">
      <w:pPr>
        <w:rPr>
          <w:b/>
          <w:sz w:val="32"/>
          <w:szCs w:val="32"/>
        </w:rPr>
      </w:pPr>
      <w:r>
        <w:rPr>
          <w:b/>
          <w:sz w:val="32"/>
          <w:szCs w:val="32"/>
        </w:rPr>
        <w:t>Fraværende/afbud</w:t>
      </w:r>
    </w:p>
    <w:p w14:paraId="34904B3F" w14:textId="77777777" w:rsidR="000958B8" w:rsidRDefault="000958B8">
      <w:pPr>
        <w:rPr>
          <w:b/>
          <w:sz w:val="32"/>
          <w:szCs w:val="32"/>
        </w:rPr>
      </w:pPr>
    </w:p>
    <w:p w14:paraId="1EA380E3" w14:textId="77777777" w:rsidR="000958B8" w:rsidRDefault="000958B8">
      <w:pPr>
        <w:rPr>
          <w:b/>
          <w:sz w:val="32"/>
          <w:szCs w:val="32"/>
        </w:rPr>
      </w:pPr>
      <w:r>
        <w:rPr>
          <w:b/>
          <w:sz w:val="32"/>
          <w:szCs w:val="32"/>
        </w:rPr>
        <w:t>Jannik Lassen</w:t>
      </w:r>
    </w:p>
    <w:p w14:paraId="01944582" w14:textId="77777777" w:rsidR="000958B8" w:rsidRDefault="000958B8">
      <w:pPr>
        <w:rPr>
          <w:b/>
          <w:sz w:val="32"/>
          <w:szCs w:val="32"/>
        </w:rPr>
      </w:pPr>
      <w:r>
        <w:rPr>
          <w:b/>
          <w:sz w:val="32"/>
          <w:szCs w:val="32"/>
        </w:rPr>
        <w:t>Mads Thuesen</w:t>
      </w:r>
    </w:p>
    <w:p w14:paraId="303B32D1" w14:textId="77777777" w:rsidR="000958B8" w:rsidRDefault="000958B8">
      <w:pPr>
        <w:rPr>
          <w:b/>
          <w:sz w:val="32"/>
          <w:szCs w:val="32"/>
        </w:rPr>
      </w:pPr>
      <w:r>
        <w:rPr>
          <w:b/>
          <w:sz w:val="32"/>
          <w:szCs w:val="32"/>
        </w:rPr>
        <w:t>Marie Frederiksen (suppleant)</w:t>
      </w:r>
    </w:p>
    <w:p w14:paraId="6A19444E" w14:textId="77777777" w:rsidR="000958B8" w:rsidRDefault="000958B8">
      <w:pPr>
        <w:rPr>
          <w:b/>
          <w:sz w:val="32"/>
          <w:szCs w:val="32"/>
        </w:rPr>
      </w:pPr>
    </w:p>
    <w:p w14:paraId="665E5B82" w14:textId="77777777" w:rsidR="000958B8" w:rsidRDefault="000958B8">
      <w:pPr>
        <w:rPr>
          <w:b/>
          <w:sz w:val="32"/>
          <w:szCs w:val="32"/>
        </w:rPr>
      </w:pPr>
    </w:p>
    <w:p w14:paraId="4CE9736D" w14:textId="77777777" w:rsidR="000958B8" w:rsidRDefault="000958B8">
      <w:pPr>
        <w:rPr>
          <w:b/>
          <w:sz w:val="32"/>
          <w:szCs w:val="32"/>
        </w:rPr>
      </w:pPr>
      <w:r>
        <w:rPr>
          <w:b/>
          <w:sz w:val="32"/>
          <w:szCs w:val="32"/>
        </w:rPr>
        <w:t>Dagsorden:</w:t>
      </w:r>
    </w:p>
    <w:p w14:paraId="32FDF756" w14:textId="77777777" w:rsidR="000958B8" w:rsidRDefault="000958B8">
      <w:pPr>
        <w:rPr>
          <w:b/>
          <w:sz w:val="32"/>
          <w:szCs w:val="32"/>
        </w:rPr>
      </w:pPr>
    </w:p>
    <w:p w14:paraId="540676CE" w14:textId="77777777" w:rsidR="000958B8" w:rsidRPr="000958B8" w:rsidRDefault="000958B8" w:rsidP="000958B8">
      <w:pPr>
        <w:pStyle w:val="Listeafsnit"/>
        <w:numPr>
          <w:ilvl w:val="0"/>
          <w:numId w:val="1"/>
        </w:numPr>
        <w:rPr>
          <w:b/>
          <w:sz w:val="32"/>
          <w:szCs w:val="32"/>
        </w:rPr>
      </w:pPr>
      <w:r w:rsidRPr="000958B8">
        <w:rPr>
          <w:b/>
          <w:sz w:val="32"/>
          <w:szCs w:val="32"/>
        </w:rPr>
        <w:t>Godkendelse af referat fra sidste møde.</w:t>
      </w:r>
    </w:p>
    <w:p w14:paraId="1708B181" w14:textId="77777777" w:rsidR="000958B8" w:rsidRDefault="000958B8">
      <w:pPr>
        <w:rPr>
          <w:b/>
          <w:sz w:val="32"/>
          <w:szCs w:val="32"/>
        </w:rPr>
      </w:pPr>
    </w:p>
    <w:p w14:paraId="438E4E39" w14:textId="77777777" w:rsidR="000958B8" w:rsidRDefault="000958B8">
      <w:pPr>
        <w:rPr>
          <w:b/>
          <w:sz w:val="32"/>
          <w:szCs w:val="32"/>
        </w:rPr>
      </w:pPr>
      <w:r>
        <w:rPr>
          <w:b/>
          <w:sz w:val="32"/>
          <w:szCs w:val="32"/>
        </w:rPr>
        <w:t>Godkendt.</w:t>
      </w:r>
    </w:p>
    <w:p w14:paraId="455BA890" w14:textId="77777777" w:rsidR="000958B8" w:rsidRDefault="000958B8">
      <w:pPr>
        <w:rPr>
          <w:b/>
          <w:sz w:val="32"/>
          <w:szCs w:val="32"/>
        </w:rPr>
      </w:pPr>
    </w:p>
    <w:p w14:paraId="685E7D91" w14:textId="77777777" w:rsidR="000958B8" w:rsidRDefault="000958B8" w:rsidP="000958B8">
      <w:pPr>
        <w:pStyle w:val="Listeafsnit"/>
        <w:numPr>
          <w:ilvl w:val="0"/>
          <w:numId w:val="1"/>
        </w:numPr>
        <w:rPr>
          <w:b/>
          <w:sz w:val="32"/>
          <w:szCs w:val="32"/>
        </w:rPr>
      </w:pPr>
      <w:r>
        <w:rPr>
          <w:b/>
          <w:sz w:val="32"/>
          <w:szCs w:val="32"/>
        </w:rPr>
        <w:t>Tag- og vinduesprojektet.</w:t>
      </w:r>
    </w:p>
    <w:p w14:paraId="0C041B0A" w14:textId="77777777" w:rsidR="000958B8" w:rsidRDefault="000958B8" w:rsidP="000958B8">
      <w:pPr>
        <w:rPr>
          <w:b/>
          <w:sz w:val="32"/>
          <w:szCs w:val="32"/>
        </w:rPr>
      </w:pPr>
    </w:p>
    <w:p w14:paraId="148E0FAC" w14:textId="77777777" w:rsidR="000958B8" w:rsidRDefault="000958B8" w:rsidP="000958B8">
      <w:pPr>
        <w:rPr>
          <w:b/>
          <w:sz w:val="32"/>
          <w:szCs w:val="32"/>
        </w:rPr>
      </w:pPr>
      <w:r>
        <w:rPr>
          <w:b/>
          <w:sz w:val="32"/>
          <w:szCs w:val="32"/>
        </w:rPr>
        <w:t xml:space="preserve">I forbindelse med projektet, har bestyrelsen indgået aftale med </w:t>
      </w:r>
      <w:proofErr w:type="spellStart"/>
      <w:r>
        <w:rPr>
          <w:b/>
          <w:sz w:val="32"/>
          <w:szCs w:val="32"/>
        </w:rPr>
        <w:t>m.a.a</w:t>
      </w:r>
      <w:proofErr w:type="spellEnd"/>
      <w:r>
        <w:rPr>
          <w:b/>
          <w:sz w:val="32"/>
          <w:szCs w:val="32"/>
        </w:rPr>
        <w:t>. Uffe Black Nielsen, København om bygherrerådgivning. Aftalen er opdelt i 2 faser, nemlig 1) gennemgang af tilbud, forhandling med hovedentreprenør om eventuelle ekstraarbejder og udarbejdelse af endelig entreprisekontrakt max. 15 timer. 2) Tilsyn med gennemførelsen af selve projektet under forudsætning af godkendelse på generalforsamling 28/2-2018 max. 60 timer.</w:t>
      </w:r>
    </w:p>
    <w:p w14:paraId="28FC0670" w14:textId="77777777" w:rsidR="000958B8" w:rsidRDefault="000958B8" w:rsidP="000958B8">
      <w:pPr>
        <w:rPr>
          <w:b/>
          <w:sz w:val="32"/>
          <w:szCs w:val="32"/>
        </w:rPr>
      </w:pPr>
    </w:p>
    <w:p w14:paraId="678FBF11" w14:textId="77777777" w:rsidR="0023492A" w:rsidRDefault="000958B8" w:rsidP="000958B8">
      <w:pPr>
        <w:rPr>
          <w:b/>
          <w:sz w:val="32"/>
          <w:szCs w:val="32"/>
        </w:rPr>
      </w:pPr>
      <w:r>
        <w:rPr>
          <w:b/>
          <w:sz w:val="32"/>
          <w:szCs w:val="32"/>
        </w:rPr>
        <w:lastRenderedPageBreak/>
        <w:t xml:space="preserve">Den nuværende entreprisesum (tag &amp; vinduer/døre) </w:t>
      </w:r>
      <w:proofErr w:type="spellStart"/>
      <w:r>
        <w:rPr>
          <w:b/>
          <w:sz w:val="32"/>
          <w:szCs w:val="32"/>
        </w:rPr>
        <w:t>incl</w:t>
      </w:r>
      <w:proofErr w:type="spellEnd"/>
      <w:r>
        <w:rPr>
          <w:b/>
          <w:sz w:val="32"/>
          <w:szCs w:val="32"/>
        </w:rPr>
        <w:t xml:space="preserve">. ekstraarbejder andrager ca. 2,2 mill.kr. </w:t>
      </w:r>
      <w:proofErr w:type="spellStart"/>
      <w:r>
        <w:rPr>
          <w:b/>
          <w:sz w:val="32"/>
          <w:szCs w:val="32"/>
        </w:rPr>
        <w:t>incl</w:t>
      </w:r>
      <w:proofErr w:type="spellEnd"/>
      <w:r>
        <w:rPr>
          <w:b/>
          <w:sz w:val="32"/>
          <w:szCs w:val="32"/>
        </w:rPr>
        <w:t xml:space="preserve">. moms. Hertil kommer rådgivning, forsikring, renter m.m., ca. kr. 100.000,-. De samlede udgifter andrager herefter ca. 2,3 mill.kr. </w:t>
      </w:r>
      <w:proofErr w:type="spellStart"/>
      <w:r>
        <w:rPr>
          <w:b/>
          <w:sz w:val="32"/>
          <w:szCs w:val="32"/>
        </w:rPr>
        <w:t>incl</w:t>
      </w:r>
      <w:proofErr w:type="spellEnd"/>
      <w:r>
        <w:rPr>
          <w:b/>
          <w:sz w:val="32"/>
          <w:szCs w:val="32"/>
        </w:rPr>
        <w:t>. moms. Rådgiver har anbefalet bestyrelsen, at hensætte et beløb til eventuelle ekstraudgifter, som kan komme på tale, såfremt der under taget konstateres råd, hvilket ikke dækkes af forsikringen og heller ikke indgår i entreprisen. Dette beløb andrag</w:t>
      </w:r>
      <w:r w:rsidR="00502610">
        <w:rPr>
          <w:b/>
          <w:sz w:val="32"/>
          <w:szCs w:val="32"/>
        </w:rPr>
        <w:t>er kr. 300.000,- eller ca. 13% af entreprisesummen</w:t>
      </w:r>
      <w:r>
        <w:rPr>
          <w:b/>
          <w:sz w:val="32"/>
          <w:szCs w:val="32"/>
        </w:rPr>
        <w:t xml:space="preserve"> Bestyrelsen har i Nordea Bank A/S opnået en byggekredit på 2,6 mill.kr., som efterfølgende nedbringes med etablering af fælleslån eller kontant indbetaling fra de enkelte ejere. Renten på kreditfaciliteten andrager p.t. 3,75% p.a. variabel rente.</w:t>
      </w:r>
    </w:p>
    <w:p w14:paraId="10A1DADA" w14:textId="77777777" w:rsidR="000958B8" w:rsidRDefault="0023492A" w:rsidP="000958B8">
      <w:pPr>
        <w:rPr>
          <w:b/>
          <w:sz w:val="32"/>
          <w:szCs w:val="32"/>
        </w:rPr>
      </w:pPr>
      <w:r>
        <w:rPr>
          <w:b/>
          <w:sz w:val="32"/>
          <w:szCs w:val="32"/>
        </w:rPr>
        <w:t xml:space="preserve">Bestyrelsen har udarbejdet en låne- og betalingsoversigt til ejerne, hvor det fremgår, hvor meget hver enkelt lejlighed – efter fordelingstal – skal indbetale/optage af fælleslån, og hvad den månedlige ydelse på et sådant fælleslån beløber sig til. </w:t>
      </w:r>
      <w:r w:rsidR="00FD27BF">
        <w:rPr>
          <w:b/>
          <w:sz w:val="32"/>
          <w:szCs w:val="32"/>
        </w:rPr>
        <w:t>Der er 2 beløbsstørrelser, hhv. 2,3 mill.kr. og 2,6 mill.kr. Ydelsen pr. måned er beregnet ud fra et samlet lån på 2,6 mill.kr. Såfremt den samlede udgift på entreprisen fastholdes på 2,3 mill.kr. vil den månedlige ydelse falde med ca. 13% i forhold til tallene på 2,6 mill.kr.</w:t>
      </w:r>
    </w:p>
    <w:p w14:paraId="2C559159" w14:textId="77777777" w:rsidR="00443A13" w:rsidRDefault="00443A13" w:rsidP="000958B8">
      <w:pPr>
        <w:rPr>
          <w:b/>
          <w:sz w:val="32"/>
          <w:szCs w:val="32"/>
        </w:rPr>
      </w:pPr>
      <w:r>
        <w:rPr>
          <w:b/>
          <w:sz w:val="32"/>
          <w:szCs w:val="32"/>
        </w:rPr>
        <w:t>Beregningen udsendes sammen med indkaldelsen til generalforsamlingen.</w:t>
      </w:r>
    </w:p>
    <w:p w14:paraId="69B5C6FD" w14:textId="77777777" w:rsidR="00FD27BF" w:rsidRDefault="00FD27BF" w:rsidP="000958B8">
      <w:pPr>
        <w:rPr>
          <w:b/>
          <w:sz w:val="32"/>
          <w:szCs w:val="32"/>
        </w:rPr>
      </w:pPr>
    </w:p>
    <w:p w14:paraId="7D9FD8EF" w14:textId="77777777" w:rsidR="00FD27BF" w:rsidRDefault="00FD27BF" w:rsidP="00FD27BF">
      <w:pPr>
        <w:pStyle w:val="Listeafsnit"/>
        <w:numPr>
          <w:ilvl w:val="0"/>
          <w:numId w:val="1"/>
        </w:numPr>
        <w:rPr>
          <w:b/>
          <w:sz w:val="32"/>
          <w:szCs w:val="32"/>
        </w:rPr>
      </w:pPr>
      <w:r>
        <w:rPr>
          <w:b/>
          <w:sz w:val="32"/>
          <w:szCs w:val="32"/>
        </w:rPr>
        <w:t>Igangsættelsestidspunkt</w:t>
      </w:r>
    </w:p>
    <w:p w14:paraId="785240C8" w14:textId="77777777" w:rsidR="00FD27BF" w:rsidRDefault="00FD27BF" w:rsidP="00FD27BF">
      <w:pPr>
        <w:rPr>
          <w:b/>
          <w:sz w:val="32"/>
          <w:szCs w:val="32"/>
        </w:rPr>
      </w:pPr>
    </w:p>
    <w:p w14:paraId="068C3185" w14:textId="77777777" w:rsidR="00FD27BF" w:rsidRDefault="00FD27BF" w:rsidP="00FD27BF">
      <w:pPr>
        <w:rPr>
          <w:b/>
          <w:sz w:val="32"/>
          <w:szCs w:val="32"/>
        </w:rPr>
      </w:pPr>
      <w:r>
        <w:rPr>
          <w:b/>
          <w:sz w:val="32"/>
          <w:szCs w:val="32"/>
        </w:rPr>
        <w:t xml:space="preserve">Hovedentreprenøren har p.t. meget travlt, hvorfor han har ønsket at udsætte tidspunktet for igangsættelse fra 1. </w:t>
      </w:r>
      <w:proofErr w:type="gramStart"/>
      <w:r>
        <w:rPr>
          <w:b/>
          <w:sz w:val="32"/>
          <w:szCs w:val="32"/>
        </w:rPr>
        <w:t>April</w:t>
      </w:r>
      <w:proofErr w:type="gramEnd"/>
      <w:r>
        <w:rPr>
          <w:b/>
          <w:sz w:val="32"/>
          <w:szCs w:val="32"/>
        </w:rPr>
        <w:t xml:space="preserve"> 2018 til et ikke aftalt tidspunkt tættere på sommerferien eller lige efter sommerferien. Denne forhandling afsluttes af bygherrerådgiver. Priserne på hovedentreprisen fastholdes. Byggeperioden er meddelt bestyrelsen fortsat af være 8-10 uger.</w:t>
      </w:r>
    </w:p>
    <w:p w14:paraId="4B546E58" w14:textId="77777777" w:rsidR="00FD27BF" w:rsidRDefault="00FD27BF" w:rsidP="00FD27BF">
      <w:pPr>
        <w:rPr>
          <w:b/>
          <w:sz w:val="32"/>
          <w:szCs w:val="32"/>
        </w:rPr>
      </w:pPr>
    </w:p>
    <w:p w14:paraId="0119F433" w14:textId="77777777" w:rsidR="00FD27BF" w:rsidRDefault="001C7DA5" w:rsidP="001C7DA5">
      <w:pPr>
        <w:pStyle w:val="Listeafsnit"/>
        <w:numPr>
          <w:ilvl w:val="0"/>
          <w:numId w:val="1"/>
        </w:numPr>
        <w:rPr>
          <w:b/>
          <w:sz w:val="32"/>
          <w:szCs w:val="32"/>
        </w:rPr>
      </w:pPr>
      <w:r>
        <w:rPr>
          <w:b/>
          <w:sz w:val="32"/>
          <w:szCs w:val="32"/>
        </w:rPr>
        <w:t>Administrationsaftale</w:t>
      </w:r>
    </w:p>
    <w:p w14:paraId="5BB9EDEA" w14:textId="77777777" w:rsidR="001C7DA5" w:rsidRDefault="001C7DA5" w:rsidP="001C7DA5">
      <w:pPr>
        <w:rPr>
          <w:b/>
          <w:sz w:val="32"/>
          <w:szCs w:val="32"/>
        </w:rPr>
      </w:pPr>
    </w:p>
    <w:p w14:paraId="06E91C5A" w14:textId="77777777" w:rsidR="001C7DA5" w:rsidRDefault="001C7DA5" w:rsidP="001C7DA5">
      <w:pPr>
        <w:rPr>
          <w:b/>
          <w:sz w:val="32"/>
          <w:szCs w:val="32"/>
        </w:rPr>
      </w:pPr>
      <w:r>
        <w:rPr>
          <w:b/>
          <w:sz w:val="32"/>
          <w:szCs w:val="32"/>
        </w:rPr>
        <w:t xml:space="preserve">Bestyrelsen har forhandlet med </w:t>
      </w:r>
      <w:proofErr w:type="spellStart"/>
      <w:r>
        <w:rPr>
          <w:b/>
          <w:sz w:val="32"/>
          <w:szCs w:val="32"/>
        </w:rPr>
        <w:t>Boligexperten</w:t>
      </w:r>
      <w:proofErr w:type="spellEnd"/>
      <w:r>
        <w:rPr>
          <w:b/>
          <w:sz w:val="32"/>
          <w:szCs w:val="32"/>
        </w:rPr>
        <w:t xml:space="preserve"> Administration A/S og anden udbyder af boligadministration omkring fremtidig honorarstørrelse. </w:t>
      </w:r>
      <w:proofErr w:type="spellStart"/>
      <w:r>
        <w:rPr>
          <w:b/>
          <w:sz w:val="32"/>
          <w:szCs w:val="32"/>
        </w:rPr>
        <w:t>Boligexperten</w:t>
      </w:r>
      <w:proofErr w:type="spellEnd"/>
      <w:r>
        <w:rPr>
          <w:b/>
          <w:sz w:val="32"/>
          <w:szCs w:val="32"/>
        </w:rPr>
        <w:t xml:space="preserve"> har i den forhandling tilbudt at nedsætte administrationshonoraret med 25% eller kr. 14.000,- med virkning fra den 1. </w:t>
      </w:r>
      <w:proofErr w:type="gramStart"/>
      <w:r>
        <w:rPr>
          <w:b/>
          <w:sz w:val="32"/>
          <w:szCs w:val="32"/>
        </w:rPr>
        <w:t>April</w:t>
      </w:r>
      <w:proofErr w:type="gramEnd"/>
      <w:r>
        <w:rPr>
          <w:b/>
          <w:sz w:val="32"/>
          <w:szCs w:val="32"/>
        </w:rPr>
        <w:t xml:space="preserve"> 2018. </w:t>
      </w:r>
    </w:p>
    <w:p w14:paraId="37F16EAE" w14:textId="77777777" w:rsidR="00443A13" w:rsidRDefault="00443A13" w:rsidP="001C7DA5">
      <w:pPr>
        <w:rPr>
          <w:b/>
          <w:sz w:val="32"/>
          <w:szCs w:val="32"/>
        </w:rPr>
      </w:pPr>
      <w:r>
        <w:rPr>
          <w:b/>
          <w:sz w:val="32"/>
          <w:szCs w:val="32"/>
        </w:rPr>
        <w:t xml:space="preserve">Sammen med denne besparelse og nye aftaler/kontrakter med rengøringsfirma/trappevask og graffitikontrakt, har bestyrelsen opnået en årlig besparelse på ca. kr. 24.000,-. </w:t>
      </w:r>
    </w:p>
    <w:p w14:paraId="442FD5B6" w14:textId="77777777" w:rsidR="001C7DA5" w:rsidRDefault="001C7DA5" w:rsidP="001C7DA5">
      <w:pPr>
        <w:rPr>
          <w:b/>
          <w:sz w:val="32"/>
          <w:szCs w:val="32"/>
        </w:rPr>
      </w:pPr>
    </w:p>
    <w:p w14:paraId="7A269269" w14:textId="77777777" w:rsidR="001C7DA5" w:rsidRDefault="00553337" w:rsidP="001C7DA5">
      <w:pPr>
        <w:pStyle w:val="Listeafsnit"/>
        <w:numPr>
          <w:ilvl w:val="0"/>
          <w:numId w:val="1"/>
        </w:numPr>
        <w:rPr>
          <w:b/>
          <w:sz w:val="32"/>
          <w:szCs w:val="32"/>
        </w:rPr>
      </w:pPr>
      <w:r>
        <w:rPr>
          <w:b/>
          <w:sz w:val="32"/>
          <w:szCs w:val="32"/>
        </w:rPr>
        <w:t xml:space="preserve">Ejerforeningens driftsbudget for 2018. </w:t>
      </w:r>
    </w:p>
    <w:p w14:paraId="34CBCA8B" w14:textId="77777777" w:rsidR="00443A13" w:rsidRDefault="00443A13" w:rsidP="00443A13">
      <w:pPr>
        <w:rPr>
          <w:b/>
          <w:sz w:val="32"/>
          <w:szCs w:val="32"/>
        </w:rPr>
      </w:pPr>
    </w:p>
    <w:p w14:paraId="09260ED7" w14:textId="77777777" w:rsidR="00443A13" w:rsidRDefault="00443A13" w:rsidP="00443A13">
      <w:pPr>
        <w:rPr>
          <w:b/>
          <w:sz w:val="32"/>
          <w:szCs w:val="32"/>
        </w:rPr>
      </w:pPr>
      <w:r>
        <w:rPr>
          <w:b/>
          <w:sz w:val="32"/>
          <w:szCs w:val="32"/>
        </w:rPr>
        <w:t xml:space="preserve">Bestyrelsen har i samarbejde med administrator gennemgået budgetudkast for 2018. </w:t>
      </w:r>
    </w:p>
    <w:p w14:paraId="14140781" w14:textId="77777777" w:rsidR="00443A13" w:rsidRDefault="00443A13" w:rsidP="00443A13">
      <w:pPr>
        <w:rPr>
          <w:b/>
          <w:sz w:val="32"/>
          <w:szCs w:val="32"/>
        </w:rPr>
      </w:pPr>
    </w:p>
    <w:p w14:paraId="5F709895" w14:textId="77777777" w:rsidR="00443A13" w:rsidRDefault="00443A13" w:rsidP="00443A13">
      <w:pPr>
        <w:rPr>
          <w:b/>
          <w:sz w:val="32"/>
          <w:szCs w:val="32"/>
        </w:rPr>
      </w:pPr>
      <w:r>
        <w:rPr>
          <w:b/>
          <w:sz w:val="32"/>
          <w:szCs w:val="32"/>
        </w:rPr>
        <w:t xml:space="preserve">Til trods for besparelser på leverandørkontrakterne, jfr. Pkt. 4, vil der være en stigning i fællesudgifterne på 4,75% med virkning fra 1. </w:t>
      </w:r>
      <w:proofErr w:type="gramStart"/>
      <w:r>
        <w:rPr>
          <w:b/>
          <w:sz w:val="32"/>
          <w:szCs w:val="32"/>
        </w:rPr>
        <w:t>Januar</w:t>
      </w:r>
      <w:proofErr w:type="gramEnd"/>
      <w:r>
        <w:rPr>
          <w:b/>
          <w:sz w:val="32"/>
          <w:szCs w:val="32"/>
        </w:rPr>
        <w:t xml:space="preserve"> 2018. </w:t>
      </w:r>
    </w:p>
    <w:p w14:paraId="7D9A7939" w14:textId="77777777" w:rsidR="00443A13" w:rsidRDefault="00443A13" w:rsidP="00443A13">
      <w:pPr>
        <w:rPr>
          <w:b/>
          <w:sz w:val="32"/>
          <w:szCs w:val="32"/>
        </w:rPr>
      </w:pPr>
      <w:r>
        <w:rPr>
          <w:b/>
          <w:sz w:val="32"/>
          <w:szCs w:val="32"/>
        </w:rPr>
        <w:t xml:space="preserve">Stigningen skyldes primært øgede udgifter til præmie på foreningens ejendomsforsikring og faldende indtægter </w:t>
      </w:r>
      <w:r w:rsidR="007E675C">
        <w:rPr>
          <w:b/>
          <w:sz w:val="32"/>
          <w:szCs w:val="32"/>
        </w:rPr>
        <w:t xml:space="preserve">fra fællesvaskeriet. </w:t>
      </w:r>
      <w:r w:rsidR="00D01CF1">
        <w:rPr>
          <w:b/>
          <w:sz w:val="32"/>
          <w:szCs w:val="32"/>
        </w:rPr>
        <w:t>Afhængig af fordelingstal, ligger stigningerne et sted mellem kr. 50 og kr. 75,- pr. måned</w:t>
      </w:r>
    </w:p>
    <w:p w14:paraId="2A296B88" w14:textId="77777777" w:rsidR="00D01CF1" w:rsidRDefault="00D01CF1" w:rsidP="00443A13">
      <w:pPr>
        <w:rPr>
          <w:b/>
          <w:sz w:val="32"/>
          <w:szCs w:val="32"/>
        </w:rPr>
      </w:pPr>
    </w:p>
    <w:p w14:paraId="120F0292" w14:textId="77777777" w:rsidR="00D01CF1" w:rsidRDefault="00D01CF1" w:rsidP="00D01CF1">
      <w:pPr>
        <w:pStyle w:val="Listeafsnit"/>
        <w:numPr>
          <w:ilvl w:val="0"/>
          <w:numId w:val="1"/>
        </w:numPr>
        <w:rPr>
          <w:b/>
          <w:sz w:val="32"/>
          <w:szCs w:val="32"/>
        </w:rPr>
      </w:pPr>
      <w:r>
        <w:rPr>
          <w:b/>
          <w:sz w:val="32"/>
          <w:szCs w:val="32"/>
        </w:rPr>
        <w:t>Generalforsamling og dagsorden.</w:t>
      </w:r>
    </w:p>
    <w:p w14:paraId="64E25D6C" w14:textId="77777777" w:rsidR="00D01CF1" w:rsidRDefault="00D01CF1" w:rsidP="00D01CF1">
      <w:pPr>
        <w:rPr>
          <w:b/>
          <w:sz w:val="32"/>
          <w:szCs w:val="32"/>
        </w:rPr>
      </w:pPr>
    </w:p>
    <w:p w14:paraId="5B26F5E3" w14:textId="77777777" w:rsidR="00D01CF1" w:rsidRDefault="00D01CF1" w:rsidP="00D01CF1">
      <w:pPr>
        <w:rPr>
          <w:b/>
          <w:sz w:val="32"/>
          <w:szCs w:val="32"/>
        </w:rPr>
      </w:pPr>
      <w:r>
        <w:rPr>
          <w:b/>
          <w:sz w:val="32"/>
          <w:szCs w:val="32"/>
        </w:rPr>
        <w:t xml:space="preserve">Som forslag til generalforsamlingen indstiller bestyrelsen til vedtagelse, at tag- og vinduesprojektet </w:t>
      </w:r>
      <w:r w:rsidR="00621197">
        <w:rPr>
          <w:b/>
          <w:sz w:val="32"/>
          <w:szCs w:val="32"/>
        </w:rPr>
        <w:t>og som et samlet projekt.</w:t>
      </w:r>
    </w:p>
    <w:p w14:paraId="00B3F6C3" w14:textId="77777777" w:rsidR="00621197" w:rsidRDefault="00621197" w:rsidP="00D01CF1">
      <w:pPr>
        <w:rPr>
          <w:b/>
          <w:sz w:val="32"/>
          <w:szCs w:val="32"/>
        </w:rPr>
      </w:pPr>
    </w:p>
    <w:p w14:paraId="130E3C88" w14:textId="77777777" w:rsidR="00621197" w:rsidRDefault="00621197" w:rsidP="00D01CF1">
      <w:pPr>
        <w:rPr>
          <w:b/>
          <w:sz w:val="32"/>
          <w:szCs w:val="32"/>
        </w:rPr>
      </w:pPr>
      <w:r>
        <w:rPr>
          <w:b/>
          <w:sz w:val="32"/>
          <w:szCs w:val="32"/>
        </w:rPr>
        <w:t>At vedtægerne ændres, for fremover at spare penge til porto ved udsendelser af indkaldelser til generalforsamlinger (som i dag skal ske med post), ændres til også at kunne ske med e-mail.</w:t>
      </w:r>
    </w:p>
    <w:p w14:paraId="2434EEE6" w14:textId="77777777" w:rsidR="00621197" w:rsidRDefault="00621197" w:rsidP="00D01CF1">
      <w:pPr>
        <w:rPr>
          <w:b/>
          <w:sz w:val="32"/>
          <w:szCs w:val="32"/>
        </w:rPr>
      </w:pPr>
    </w:p>
    <w:p w14:paraId="1DBDA318" w14:textId="77777777" w:rsidR="00621197" w:rsidRDefault="00621197" w:rsidP="00D01CF1">
      <w:pPr>
        <w:rPr>
          <w:b/>
          <w:sz w:val="32"/>
          <w:szCs w:val="32"/>
        </w:rPr>
      </w:pPr>
      <w:r>
        <w:rPr>
          <w:b/>
          <w:sz w:val="32"/>
          <w:szCs w:val="32"/>
        </w:rPr>
        <w:t>Endvidere i samme ombæring, at generalforsamling, som i dag skal afholdes inden udgangen af februar måned, ændres til udgangen af marts måned.</w:t>
      </w:r>
    </w:p>
    <w:p w14:paraId="0F268E06" w14:textId="77777777" w:rsidR="00621197" w:rsidRDefault="00621197" w:rsidP="00D01CF1">
      <w:pPr>
        <w:rPr>
          <w:b/>
          <w:sz w:val="32"/>
          <w:szCs w:val="32"/>
        </w:rPr>
      </w:pPr>
      <w:r>
        <w:rPr>
          <w:b/>
          <w:sz w:val="32"/>
          <w:szCs w:val="32"/>
        </w:rPr>
        <w:t xml:space="preserve">At </w:t>
      </w:r>
      <w:proofErr w:type="spellStart"/>
      <w:r>
        <w:rPr>
          <w:b/>
          <w:sz w:val="32"/>
          <w:szCs w:val="32"/>
        </w:rPr>
        <w:t>Boligexperten</w:t>
      </w:r>
      <w:proofErr w:type="spellEnd"/>
      <w:r>
        <w:rPr>
          <w:b/>
          <w:sz w:val="32"/>
          <w:szCs w:val="32"/>
        </w:rPr>
        <w:t xml:space="preserve"> Administration A/S genvælges som administrator i 2018 tillige med nuværende revisor.</w:t>
      </w:r>
    </w:p>
    <w:p w14:paraId="55234426" w14:textId="77777777" w:rsidR="006529DB" w:rsidRDefault="006529DB" w:rsidP="00D01CF1">
      <w:pPr>
        <w:rPr>
          <w:b/>
          <w:sz w:val="32"/>
          <w:szCs w:val="32"/>
        </w:rPr>
      </w:pPr>
    </w:p>
    <w:p w14:paraId="44FA3E55" w14:textId="77777777" w:rsidR="006529DB" w:rsidRDefault="006529DB" w:rsidP="006529DB">
      <w:pPr>
        <w:pStyle w:val="Listeafsnit"/>
        <w:numPr>
          <w:ilvl w:val="0"/>
          <w:numId w:val="1"/>
        </w:numPr>
        <w:rPr>
          <w:b/>
          <w:sz w:val="32"/>
          <w:szCs w:val="32"/>
        </w:rPr>
      </w:pPr>
      <w:r>
        <w:rPr>
          <w:b/>
          <w:sz w:val="32"/>
          <w:szCs w:val="32"/>
        </w:rPr>
        <w:t>Bestyrelsen</w:t>
      </w:r>
    </w:p>
    <w:p w14:paraId="4F3620D7" w14:textId="77777777" w:rsidR="006529DB" w:rsidRDefault="006529DB" w:rsidP="006529DB">
      <w:pPr>
        <w:rPr>
          <w:b/>
          <w:sz w:val="32"/>
          <w:szCs w:val="32"/>
        </w:rPr>
      </w:pPr>
    </w:p>
    <w:p w14:paraId="6A96A967" w14:textId="77777777" w:rsidR="006529DB" w:rsidRDefault="006529DB" w:rsidP="006529DB">
      <w:pPr>
        <w:rPr>
          <w:b/>
          <w:sz w:val="32"/>
          <w:szCs w:val="32"/>
        </w:rPr>
      </w:pPr>
      <w:r>
        <w:rPr>
          <w:b/>
          <w:sz w:val="32"/>
          <w:szCs w:val="32"/>
        </w:rPr>
        <w:t>Den nuværende bestyrelse bestående af</w:t>
      </w:r>
    </w:p>
    <w:p w14:paraId="30EDB155" w14:textId="77777777" w:rsidR="006529DB" w:rsidRDefault="006529DB" w:rsidP="006529DB">
      <w:pPr>
        <w:rPr>
          <w:b/>
          <w:sz w:val="32"/>
          <w:szCs w:val="32"/>
        </w:rPr>
      </w:pPr>
    </w:p>
    <w:p w14:paraId="29B8C659" w14:textId="77777777" w:rsidR="006529DB" w:rsidRDefault="006529DB" w:rsidP="006529DB">
      <w:pPr>
        <w:rPr>
          <w:b/>
          <w:sz w:val="32"/>
          <w:szCs w:val="32"/>
        </w:rPr>
      </w:pPr>
      <w:r>
        <w:rPr>
          <w:b/>
          <w:sz w:val="32"/>
          <w:szCs w:val="32"/>
        </w:rPr>
        <w:t>Bjørn Chalmer</w:t>
      </w:r>
    </w:p>
    <w:p w14:paraId="309E0E36" w14:textId="77777777" w:rsidR="006529DB" w:rsidRDefault="006529DB" w:rsidP="006529DB">
      <w:pPr>
        <w:rPr>
          <w:b/>
          <w:sz w:val="32"/>
          <w:szCs w:val="32"/>
        </w:rPr>
      </w:pPr>
      <w:r>
        <w:rPr>
          <w:b/>
          <w:sz w:val="32"/>
          <w:szCs w:val="32"/>
        </w:rPr>
        <w:t>Jannek Lassen</w:t>
      </w:r>
    </w:p>
    <w:p w14:paraId="3A940B34" w14:textId="77777777" w:rsidR="006529DB" w:rsidRDefault="006529DB" w:rsidP="006529DB">
      <w:pPr>
        <w:rPr>
          <w:b/>
          <w:sz w:val="32"/>
          <w:szCs w:val="32"/>
        </w:rPr>
      </w:pPr>
      <w:r>
        <w:rPr>
          <w:b/>
          <w:sz w:val="32"/>
          <w:szCs w:val="32"/>
        </w:rPr>
        <w:t>Kathrine Bach Søndergaard</w:t>
      </w:r>
    </w:p>
    <w:p w14:paraId="5C7E9EB5" w14:textId="77777777" w:rsidR="006529DB" w:rsidRDefault="006529DB" w:rsidP="006529DB">
      <w:pPr>
        <w:rPr>
          <w:b/>
          <w:sz w:val="32"/>
          <w:szCs w:val="32"/>
        </w:rPr>
      </w:pPr>
      <w:r>
        <w:rPr>
          <w:b/>
          <w:sz w:val="32"/>
          <w:szCs w:val="32"/>
        </w:rPr>
        <w:t>Mads Thuesen</w:t>
      </w:r>
    </w:p>
    <w:p w14:paraId="009B7746" w14:textId="77777777" w:rsidR="006529DB" w:rsidRDefault="006529DB" w:rsidP="006529DB">
      <w:pPr>
        <w:rPr>
          <w:b/>
          <w:sz w:val="32"/>
          <w:szCs w:val="32"/>
        </w:rPr>
      </w:pPr>
      <w:r>
        <w:rPr>
          <w:b/>
          <w:sz w:val="32"/>
          <w:szCs w:val="32"/>
        </w:rPr>
        <w:t>Ole Videbæk</w:t>
      </w:r>
    </w:p>
    <w:p w14:paraId="673B7306" w14:textId="77777777" w:rsidR="006529DB" w:rsidRDefault="006529DB" w:rsidP="006529DB">
      <w:pPr>
        <w:rPr>
          <w:b/>
          <w:sz w:val="32"/>
          <w:szCs w:val="32"/>
        </w:rPr>
      </w:pPr>
    </w:p>
    <w:p w14:paraId="6EB888AA" w14:textId="77777777" w:rsidR="006529DB" w:rsidRDefault="006529DB" w:rsidP="006529DB">
      <w:pPr>
        <w:rPr>
          <w:b/>
          <w:sz w:val="32"/>
          <w:szCs w:val="32"/>
        </w:rPr>
      </w:pPr>
      <w:r>
        <w:rPr>
          <w:b/>
          <w:sz w:val="32"/>
          <w:szCs w:val="32"/>
        </w:rPr>
        <w:t>genopstiller på generalforsamlingen</w:t>
      </w:r>
    </w:p>
    <w:p w14:paraId="385FE51C" w14:textId="77777777" w:rsidR="006529DB" w:rsidRDefault="006529DB" w:rsidP="006529DB">
      <w:pPr>
        <w:rPr>
          <w:b/>
          <w:sz w:val="32"/>
          <w:szCs w:val="32"/>
        </w:rPr>
      </w:pPr>
    </w:p>
    <w:p w14:paraId="51E526AE" w14:textId="77777777" w:rsidR="006529DB" w:rsidRDefault="006529DB" w:rsidP="006529DB">
      <w:pPr>
        <w:rPr>
          <w:b/>
          <w:sz w:val="32"/>
          <w:szCs w:val="32"/>
        </w:rPr>
      </w:pPr>
      <w:r>
        <w:rPr>
          <w:b/>
          <w:sz w:val="32"/>
          <w:szCs w:val="32"/>
        </w:rPr>
        <w:t>Bestyrelsen undersøger muligheden for en eller to suppleanter.</w:t>
      </w:r>
    </w:p>
    <w:p w14:paraId="5F09D44D" w14:textId="77777777" w:rsidR="006529DB" w:rsidRDefault="006529DB" w:rsidP="006529DB">
      <w:pPr>
        <w:rPr>
          <w:b/>
          <w:sz w:val="32"/>
          <w:szCs w:val="32"/>
        </w:rPr>
      </w:pPr>
    </w:p>
    <w:p w14:paraId="172267D1" w14:textId="77777777" w:rsidR="006529DB" w:rsidRDefault="006529DB" w:rsidP="006529DB">
      <w:pPr>
        <w:pStyle w:val="Listeafsnit"/>
        <w:numPr>
          <w:ilvl w:val="0"/>
          <w:numId w:val="1"/>
        </w:numPr>
        <w:rPr>
          <w:b/>
          <w:sz w:val="32"/>
          <w:szCs w:val="32"/>
        </w:rPr>
      </w:pPr>
      <w:r>
        <w:rPr>
          <w:b/>
          <w:sz w:val="32"/>
          <w:szCs w:val="32"/>
        </w:rPr>
        <w:t>Eventuelt</w:t>
      </w:r>
    </w:p>
    <w:p w14:paraId="1DF5683D" w14:textId="77777777" w:rsidR="006529DB" w:rsidRDefault="006529DB" w:rsidP="006529DB">
      <w:pPr>
        <w:rPr>
          <w:b/>
          <w:sz w:val="32"/>
          <w:szCs w:val="32"/>
        </w:rPr>
      </w:pPr>
    </w:p>
    <w:p w14:paraId="6AAC9F2F" w14:textId="77777777" w:rsidR="006529DB" w:rsidRDefault="006529DB" w:rsidP="006529DB">
      <w:pPr>
        <w:pStyle w:val="Listeafsnit"/>
        <w:numPr>
          <w:ilvl w:val="0"/>
          <w:numId w:val="1"/>
        </w:numPr>
        <w:rPr>
          <w:b/>
          <w:sz w:val="32"/>
          <w:szCs w:val="32"/>
        </w:rPr>
      </w:pPr>
      <w:r>
        <w:rPr>
          <w:b/>
          <w:sz w:val="32"/>
          <w:szCs w:val="32"/>
        </w:rPr>
        <w:t>Næste møde</w:t>
      </w:r>
    </w:p>
    <w:p w14:paraId="7B63C2A9" w14:textId="77777777" w:rsidR="009D047A" w:rsidRPr="009D047A" w:rsidRDefault="009D047A" w:rsidP="009D047A">
      <w:pPr>
        <w:rPr>
          <w:b/>
          <w:sz w:val="32"/>
          <w:szCs w:val="32"/>
        </w:rPr>
      </w:pPr>
    </w:p>
    <w:p w14:paraId="3D2FBF83" w14:textId="77777777" w:rsidR="009D047A" w:rsidRDefault="009D047A" w:rsidP="009D047A">
      <w:pPr>
        <w:rPr>
          <w:b/>
          <w:sz w:val="32"/>
          <w:szCs w:val="32"/>
        </w:rPr>
      </w:pPr>
      <w:r>
        <w:rPr>
          <w:b/>
          <w:sz w:val="32"/>
          <w:szCs w:val="32"/>
        </w:rPr>
        <w:t xml:space="preserve">Onsdag, den 21. </w:t>
      </w:r>
      <w:proofErr w:type="gramStart"/>
      <w:r>
        <w:rPr>
          <w:b/>
          <w:sz w:val="32"/>
          <w:szCs w:val="32"/>
        </w:rPr>
        <w:t>Februar</w:t>
      </w:r>
      <w:proofErr w:type="gramEnd"/>
      <w:r>
        <w:rPr>
          <w:b/>
          <w:sz w:val="32"/>
          <w:szCs w:val="32"/>
        </w:rPr>
        <w:t xml:space="preserve"> 2018, kl. 19.00 – Sankt Hans Gade 4, 5.tv. (hos Bjørn)</w:t>
      </w:r>
    </w:p>
    <w:p w14:paraId="6BD2D0A4" w14:textId="77777777" w:rsidR="009D047A" w:rsidRDefault="009D047A" w:rsidP="009D047A">
      <w:pPr>
        <w:rPr>
          <w:b/>
          <w:sz w:val="32"/>
          <w:szCs w:val="32"/>
        </w:rPr>
      </w:pPr>
    </w:p>
    <w:p w14:paraId="119B0B6F" w14:textId="77777777" w:rsidR="009D047A" w:rsidRDefault="009D047A" w:rsidP="009D047A">
      <w:pPr>
        <w:rPr>
          <w:b/>
          <w:sz w:val="32"/>
          <w:szCs w:val="32"/>
        </w:rPr>
      </w:pPr>
    </w:p>
    <w:p w14:paraId="04124B83" w14:textId="77777777" w:rsidR="009D047A" w:rsidRDefault="009D047A" w:rsidP="009D047A">
      <w:pPr>
        <w:rPr>
          <w:b/>
          <w:sz w:val="32"/>
          <w:szCs w:val="32"/>
        </w:rPr>
      </w:pPr>
      <w:r>
        <w:rPr>
          <w:b/>
          <w:sz w:val="32"/>
          <w:szCs w:val="32"/>
        </w:rPr>
        <w:t>18/1-2018.</w:t>
      </w:r>
      <w:bookmarkStart w:id="0" w:name="_GoBack"/>
      <w:bookmarkEnd w:id="0"/>
    </w:p>
    <w:p w14:paraId="4CE79E2E" w14:textId="77777777" w:rsidR="009D047A" w:rsidRDefault="009D047A" w:rsidP="009D047A">
      <w:pPr>
        <w:rPr>
          <w:b/>
          <w:sz w:val="32"/>
          <w:szCs w:val="32"/>
        </w:rPr>
      </w:pPr>
    </w:p>
    <w:p w14:paraId="6CAC3063" w14:textId="77777777" w:rsidR="009D047A" w:rsidRDefault="009D047A" w:rsidP="009D047A">
      <w:pPr>
        <w:rPr>
          <w:b/>
          <w:sz w:val="32"/>
          <w:szCs w:val="32"/>
        </w:rPr>
      </w:pPr>
    </w:p>
    <w:p w14:paraId="24C93277" w14:textId="77777777" w:rsidR="009D047A" w:rsidRDefault="009D047A" w:rsidP="009D047A">
      <w:pPr>
        <w:rPr>
          <w:b/>
          <w:sz w:val="32"/>
          <w:szCs w:val="32"/>
        </w:rPr>
      </w:pPr>
    </w:p>
    <w:p w14:paraId="55A1B34E" w14:textId="77777777" w:rsidR="009D047A" w:rsidRPr="009D047A" w:rsidRDefault="009D047A" w:rsidP="009D047A">
      <w:pPr>
        <w:rPr>
          <w:b/>
          <w:sz w:val="32"/>
          <w:szCs w:val="32"/>
        </w:rPr>
      </w:pPr>
      <w:r>
        <w:rPr>
          <w:b/>
          <w:sz w:val="32"/>
          <w:szCs w:val="32"/>
        </w:rPr>
        <w:t xml:space="preserve">                     </w:t>
      </w:r>
    </w:p>
    <w:p w14:paraId="37689A64" w14:textId="77777777" w:rsidR="006529DB" w:rsidRDefault="006529DB" w:rsidP="006529DB">
      <w:pPr>
        <w:rPr>
          <w:b/>
          <w:sz w:val="32"/>
          <w:szCs w:val="32"/>
        </w:rPr>
      </w:pPr>
    </w:p>
    <w:p w14:paraId="42F7CD1D" w14:textId="77777777" w:rsidR="006529DB" w:rsidRDefault="006529DB" w:rsidP="006529DB">
      <w:pPr>
        <w:rPr>
          <w:b/>
          <w:sz w:val="32"/>
          <w:szCs w:val="32"/>
        </w:rPr>
      </w:pPr>
    </w:p>
    <w:p w14:paraId="3784A2C2" w14:textId="77777777" w:rsidR="006529DB" w:rsidRPr="006529DB" w:rsidRDefault="006529DB" w:rsidP="006529DB">
      <w:pPr>
        <w:rPr>
          <w:b/>
          <w:sz w:val="32"/>
          <w:szCs w:val="32"/>
        </w:rPr>
      </w:pPr>
    </w:p>
    <w:p w14:paraId="7664C26B" w14:textId="77777777" w:rsidR="006529DB" w:rsidRDefault="006529DB" w:rsidP="006529DB">
      <w:pPr>
        <w:rPr>
          <w:b/>
          <w:sz w:val="32"/>
          <w:szCs w:val="32"/>
        </w:rPr>
      </w:pPr>
    </w:p>
    <w:p w14:paraId="128369D3" w14:textId="77777777" w:rsidR="006529DB" w:rsidRPr="006529DB" w:rsidRDefault="006529DB" w:rsidP="006529DB">
      <w:pPr>
        <w:rPr>
          <w:b/>
          <w:sz w:val="32"/>
          <w:szCs w:val="32"/>
        </w:rPr>
      </w:pPr>
    </w:p>
    <w:p w14:paraId="567F8D4E" w14:textId="77777777" w:rsidR="00621197" w:rsidRDefault="00621197" w:rsidP="00D01CF1">
      <w:pPr>
        <w:rPr>
          <w:b/>
          <w:sz w:val="32"/>
          <w:szCs w:val="32"/>
        </w:rPr>
      </w:pPr>
    </w:p>
    <w:p w14:paraId="765CD860" w14:textId="77777777" w:rsidR="00621197" w:rsidRPr="00D01CF1" w:rsidRDefault="00621197" w:rsidP="00D01CF1">
      <w:pPr>
        <w:rPr>
          <w:b/>
          <w:sz w:val="32"/>
          <w:szCs w:val="32"/>
        </w:rPr>
      </w:pPr>
    </w:p>
    <w:p w14:paraId="62E5E26B" w14:textId="77777777" w:rsidR="000958B8" w:rsidRDefault="000958B8">
      <w:pPr>
        <w:rPr>
          <w:b/>
          <w:sz w:val="32"/>
          <w:szCs w:val="32"/>
        </w:rPr>
      </w:pPr>
    </w:p>
    <w:p w14:paraId="282C1357" w14:textId="77777777" w:rsidR="000958B8" w:rsidRPr="000958B8" w:rsidRDefault="000958B8">
      <w:pPr>
        <w:rPr>
          <w:b/>
          <w:sz w:val="32"/>
          <w:szCs w:val="32"/>
        </w:rPr>
      </w:pPr>
    </w:p>
    <w:sectPr w:rsidR="000958B8" w:rsidRPr="000958B8" w:rsidSect="00940DD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2DD2"/>
    <w:multiLevelType w:val="hybridMultilevel"/>
    <w:tmpl w:val="1BCCD5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B8"/>
    <w:rsid w:val="000958B8"/>
    <w:rsid w:val="001C7DA5"/>
    <w:rsid w:val="0023492A"/>
    <w:rsid w:val="003A2219"/>
    <w:rsid w:val="00443A13"/>
    <w:rsid w:val="00502610"/>
    <w:rsid w:val="00553337"/>
    <w:rsid w:val="00621197"/>
    <w:rsid w:val="006529DB"/>
    <w:rsid w:val="007E675C"/>
    <w:rsid w:val="00940DD5"/>
    <w:rsid w:val="009D047A"/>
    <w:rsid w:val="00D01CF1"/>
    <w:rsid w:val="00FD27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42B2A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640</Words>
  <Characters>3910</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1</cp:revision>
  <dcterms:created xsi:type="dcterms:W3CDTF">2018-01-18T12:24:00Z</dcterms:created>
  <dcterms:modified xsi:type="dcterms:W3CDTF">2018-01-18T13:39:00Z</dcterms:modified>
</cp:coreProperties>
</file>